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4" w:rsidRDefault="00CE0FA7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Life in Shakespeare’s Village</w:t>
      </w:r>
    </w:p>
    <w:p w:rsidR="00A96834" w:rsidRPr="00A96834" w:rsidRDefault="00415242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hr. 15</w:t>
      </w:r>
      <w:r w:rsidR="00052685">
        <w:rPr>
          <w:rFonts w:ascii="Times New Roman" w:hAnsi="Times New Roman"/>
          <w:b/>
          <w:sz w:val="24"/>
          <w:szCs w:val="24"/>
        </w:rPr>
        <w:t xml:space="preserve"> min. session</w:t>
      </w:r>
    </w:p>
    <w:p w:rsidR="000E03B6" w:rsidRDefault="000E03B6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Goal: </w:t>
      </w:r>
      <w:r w:rsidR="00CE0FA7">
        <w:rPr>
          <w:rFonts w:ascii="Times New Roman" w:hAnsi="Times New Roman"/>
          <w:sz w:val="24"/>
          <w:szCs w:val="24"/>
        </w:rPr>
        <w:t xml:space="preserve">This assignment asks students to uncover details about life in Shakespeare’s Stratford through </w:t>
      </w:r>
      <w:r w:rsidR="00CE0FA7" w:rsidRPr="00CE0FA7">
        <w:rPr>
          <w:rFonts w:ascii="Times New Roman" w:hAnsi="Times New Roman"/>
          <w:i/>
          <w:sz w:val="24"/>
          <w:szCs w:val="24"/>
        </w:rPr>
        <w:t>Shakespeare Documented</w:t>
      </w:r>
      <w:r w:rsidR="00CE0FA7">
        <w:rPr>
          <w:rFonts w:ascii="Times New Roman" w:hAnsi="Times New Roman"/>
          <w:sz w:val="24"/>
          <w:szCs w:val="24"/>
        </w:rPr>
        <w:t xml:space="preserve"> and its contributing institutions. By creating descriptions of Shakespeare’s surroundings, students learn the careful line between evincible and imaginative argument, while considering the limits of the archive. </w:t>
      </w: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03B6">
        <w:rPr>
          <w:rFonts w:ascii="Times New Roman" w:hAnsi="Times New Roman"/>
          <w:b/>
          <w:sz w:val="24"/>
          <w:szCs w:val="24"/>
        </w:rPr>
        <w:t>Specific Objectives:</w:t>
      </w:r>
    </w:p>
    <w:p w:rsidR="000E03B6" w:rsidRDefault="00CE0FA7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seek out specific evidence from historical documents, becoming familiar with commonplace books, early modern news reports, and guild meeting minutes </w:t>
      </w:r>
    </w:p>
    <w:p w:rsidR="00A96834" w:rsidRDefault="00CE0FA7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learn about the relationships among archive holdings</w:t>
      </w:r>
    </w:p>
    <w:p w:rsidR="00A96834" w:rsidRDefault="00CE0FA7" w:rsidP="00A968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learn about Shakespeare’s Stratford, which asks further questions about the relationship among literary text, archive, and author’s life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96834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Pre-a</w:t>
      </w:r>
      <w:r w:rsidRPr="00A96834">
        <w:rPr>
          <w:rFonts w:ascii="Times New Roman" w:hAnsi="Times New Roman"/>
          <w:b/>
          <w:sz w:val="24"/>
          <w:szCs w:val="24"/>
        </w:rPr>
        <w:t>ssignment:</w:t>
      </w:r>
      <w:r>
        <w:rPr>
          <w:rFonts w:ascii="Times New Roman" w:hAnsi="Times New Roman"/>
          <w:sz w:val="24"/>
          <w:szCs w:val="24"/>
        </w:rPr>
        <w:t xml:space="preserve"> </w:t>
      </w:r>
      <w:r w:rsidR="00415242">
        <w:rPr>
          <w:rFonts w:ascii="Times New Roman" w:hAnsi="Times New Roman"/>
          <w:sz w:val="24"/>
          <w:szCs w:val="24"/>
        </w:rPr>
        <w:t xml:space="preserve">read </w:t>
      </w:r>
      <w:r w:rsidR="00CE0FA7">
        <w:rPr>
          <w:rFonts w:ascii="Times New Roman" w:hAnsi="Times New Roman"/>
          <w:sz w:val="24"/>
          <w:szCs w:val="24"/>
        </w:rPr>
        <w:t>introduction to Shakespeare and early modern London in Norton, and on Stratford website;</w:t>
      </w:r>
      <w:r w:rsidR="00731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get to know </w:t>
      </w:r>
      <w:r w:rsidRPr="00A96834">
        <w:rPr>
          <w:rFonts w:ascii="Times New Roman" w:hAnsi="Times New Roman"/>
          <w:i/>
          <w:sz w:val="24"/>
          <w:szCs w:val="24"/>
        </w:rPr>
        <w:t>Shakespeare Documented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4B3D">
        <w:rPr>
          <w:rFonts w:ascii="Times New Roman" w:hAnsi="Times New Roman"/>
          <w:sz w:val="24"/>
          <w:szCs w:val="24"/>
        </w:rPr>
        <w:t>(</w:t>
      </w:r>
      <w:hyperlink r:id="rId5" w:history="1">
        <w:r w:rsidRPr="009D5A54">
          <w:rPr>
            <w:rStyle w:val="Hyperlink"/>
            <w:rFonts w:ascii="Times New Roman" w:hAnsi="Times New Roman"/>
            <w:b/>
            <w:sz w:val="24"/>
            <w:szCs w:val="24"/>
          </w:rPr>
          <w:t>www.shakespearedocumented.org</w:t>
        </w:r>
      </w:hyperlink>
      <w:r w:rsidR="00415242">
        <w:rPr>
          <w:rFonts w:ascii="Times New Roman" w:hAnsi="Times New Roman"/>
          <w:sz w:val="24"/>
          <w:szCs w:val="24"/>
        </w:rPr>
        <w:t>)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96834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6834">
        <w:rPr>
          <w:rFonts w:ascii="Times New Roman" w:hAnsi="Times New Roman"/>
          <w:b/>
          <w:sz w:val="24"/>
          <w:szCs w:val="24"/>
        </w:rPr>
        <w:t>10 Minutes</w:t>
      </w:r>
    </w:p>
    <w:p w:rsidR="00A96834" w:rsidRDefault="008344B2" w:rsidP="00834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 students </w:t>
      </w:r>
      <w:r w:rsidR="00ED634B">
        <w:rPr>
          <w:rFonts w:ascii="Times New Roman" w:hAnsi="Times New Roman"/>
          <w:sz w:val="24"/>
          <w:szCs w:val="24"/>
        </w:rPr>
        <w:t>what they (think they) know about Shakespeare’s time from popular culture</w:t>
      </w:r>
    </w:p>
    <w:p w:rsidR="00345991" w:rsidRDefault="001E6D1E" w:rsidP="00834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 students towards “Family, legal &amp; property records” in </w:t>
      </w:r>
      <w:r w:rsidRPr="001E6D1E">
        <w:rPr>
          <w:rFonts w:ascii="Times New Roman" w:hAnsi="Times New Roman"/>
          <w:i/>
          <w:sz w:val="24"/>
          <w:szCs w:val="24"/>
        </w:rPr>
        <w:t>Shakespeare Documented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9D5A54">
          <w:rPr>
            <w:rStyle w:val="Hyperlink"/>
            <w:rFonts w:ascii="Times New Roman" w:hAnsi="Times New Roman"/>
            <w:sz w:val="24"/>
            <w:szCs w:val="24"/>
          </w:rPr>
          <w:t>http://shakespearedocumented.org/exhibition/family-legal-property-records</w:t>
        </w:r>
      </w:hyperlink>
      <w:r>
        <w:rPr>
          <w:rFonts w:ascii="Times New Roman" w:hAnsi="Times New Roman"/>
          <w:sz w:val="24"/>
          <w:szCs w:val="24"/>
        </w:rPr>
        <w:t xml:space="preserve">).  </w:t>
      </w:r>
    </w:p>
    <w:p w:rsidR="00345991" w:rsidRDefault="00345991" w:rsidP="0034599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991" w:rsidRDefault="001E6D1E" w:rsidP="00345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345991" w:rsidRP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8344B2" w:rsidRPr="00345991" w:rsidRDefault="00345991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small groups, students </w:t>
      </w:r>
      <w:r w:rsidR="00415242">
        <w:rPr>
          <w:rFonts w:ascii="Times New Roman" w:hAnsi="Times New Roman"/>
          <w:sz w:val="24"/>
          <w:szCs w:val="24"/>
        </w:rPr>
        <w:t xml:space="preserve">explore </w:t>
      </w:r>
      <w:r w:rsidR="001E6D1E">
        <w:rPr>
          <w:rFonts w:ascii="Times New Roman" w:hAnsi="Times New Roman"/>
          <w:sz w:val="24"/>
          <w:szCs w:val="24"/>
        </w:rPr>
        <w:t>website, finding one facet of life in early modern Stratford to illustrate, and pursuing that facet through to contributor’s research holdings for one more related holding. Groups also create 5 minutes’ worth of material on said aspect (either an oral presentation or a drawing of some kind—projector helpful here)</w:t>
      </w:r>
    </w:p>
    <w:p w:rsidR="00345991" w:rsidRP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b/>
          <w:sz w:val="24"/>
          <w:szCs w:val="24"/>
        </w:rPr>
      </w:pPr>
    </w:p>
    <w:p w:rsidR="00345991" w:rsidRDefault="001E6D1E" w:rsidP="0034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601AA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345991" w:rsidRDefault="00345991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Groups </w:t>
      </w:r>
      <w:r w:rsidR="001E6D1E">
        <w:rPr>
          <w:rFonts w:ascii="Times New Roman" w:hAnsi="Times New Roman"/>
          <w:sz w:val="24"/>
          <w:szCs w:val="24"/>
        </w:rPr>
        <w:t>present on their aspect of life, including brief description of documents used</w:t>
      </w:r>
      <w:r w:rsidR="00E601AA">
        <w:rPr>
          <w:rFonts w:ascii="Times New Roman" w:hAnsi="Times New Roman"/>
          <w:sz w:val="24"/>
          <w:szCs w:val="24"/>
        </w:rPr>
        <w:t xml:space="preserve"> </w:t>
      </w:r>
    </w:p>
    <w:p w:rsid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345991" w:rsidRDefault="00345991" w:rsidP="0034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991">
        <w:rPr>
          <w:rFonts w:ascii="Times New Roman" w:hAnsi="Times New Roman"/>
          <w:b/>
          <w:sz w:val="24"/>
          <w:szCs w:val="24"/>
        </w:rPr>
        <w:t>20 Minutes</w:t>
      </w:r>
    </w:p>
    <w:p w:rsidR="00FF4B3D" w:rsidRDefault="00415242" w:rsidP="0041524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class discussion about </w:t>
      </w:r>
      <w:r w:rsidR="00405712">
        <w:rPr>
          <w:rFonts w:ascii="Times New Roman" w:hAnsi="Times New Roman"/>
          <w:sz w:val="24"/>
          <w:szCs w:val="24"/>
        </w:rPr>
        <w:t>life in Stratford, and how the archive bolsters and limits our appreciate of the artist and the literary work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08D">
        <w:rPr>
          <w:rFonts w:ascii="Times New Roman" w:hAnsi="Times New Roman"/>
          <w:i/>
          <w:sz w:val="24"/>
          <w:szCs w:val="24"/>
        </w:rPr>
        <w:t>Required Resources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</w:t>
      </w:r>
      <w:hyperlink r:id="rId7" w:history="1">
        <w:r w:rsidRPr="009D5A54">
          <w:rPr>
            <w:rStyle w:val="Hyperlink"/>
            <w:rFonts w:ascii="Times New Roman" w:hAnsi="Times New Roman"/>
            <w:sz w:val="24"/>
            <w:szCs w:val="24"/>
          </w:rPr>
          <w:t>www.shakespearedocumented.org</w:t>
        </w:r>
      </w:hyperlink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Computer/laptop access for students</w:t>
      </w:r>
    </w:p>
    <w:p w:rsidR="003D608D" w:rsidRPr="003D608D" w:rsidRDefault="00FF4B3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scholarly description of S</w:t>
      </w:r>
      <w:r w:rsidR="00405712">
        <w:rPr>
          <w:rFonts w:ascii="Times New Roman" w:hAnsi="Times New Roman"/>
          <w:sz w:val="24"/>
          <w:szCs w:val="24"/>
        </w:rPr>
        <w:t>hakespeare’s Stratford/London (</w:t>
      </w:r>
      <w:r>
        <w:rPr>
          <w:rFonts w:ascii="Times New Roman" w:hAnsi="Times New Roman"/>
          <w:sz w:val="24"/>
          <w:szCs w:val="24"/>
        </w:rPr>
        <w:t>Norton intro</w:t>
      </w:r>
      <w:r w:rsidR="00405712">
        <w:rPr>
          <w:rFonts w:ascii="Times New Roman" w:hAnsi="Times New Roman"/>
          <w:sz w:val="24"/>
          <w:szCs w:val="24"/>
        </w:rPr>
        <w:t xml:space="preserve">duction, Stratford website) </w:t>
      </w:r>
    </w:p>
    <w:p w:rsidR="003D608D" w:rsidRP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608D" w:rsidRPr="003D608D" w:rsidSect="0009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CC7"/>
    <w:multiLevelType w:val="hybridMultilevel"/>
    <w:tmpl w:val="005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2E5"/>
    <w:multiLevelType w:val="hybridMultilevel"/>
    <w:tmpl w:val="547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0C02"/>
    <w:multiLevelType w:val="hybridMultilevel"/>
    <w:tmpl w:val="469643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CFD311F"/>
    <w:multiLevelType w:val="hybridMultilevel"/>
    <w:tmpl w:val="68B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03B6"/>
    <w:rsid w:val="00052685"/>
    <w:rsid w:val="00093294"/>
    <w:rsid w:val="000E03B6"/>
    <w:rsid w:val="001E6D1E"/>
    <w:rsid w:val="00287207"/>
    <w:rsid w:val="00345991"/>
    <w:rsid w:val="003D608D"/>
    <w:rsid w:val="00405712"/>
    <w:rsid w:val="00415242"/>
    <w:rsid w:val="005E0E62"/>
    <w:rsid w:val="00731760"/>
    <w:rsid w:val="00800B04"/>
    <w:rsid w:val="008344B2"/>
    <w:rsid w:val="009C71F6"/>
    <w:rsid w:val="00A96834"/>
    <w:rsid w:val="00CE0FA7"/>
    <w:rsid w:val="00D54A9E"/>
    <w:rsid w:val="00E601AA"/>
    <w:rsid w:val="00ED634B"/>
    <w:rsid w:val="00FC60DD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kespearedocumen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kespearedocumented.org/exhibition/family-legal-property-records" TargetMode="External"/><Relationship Id="rId5" Type="http://schemas.openxmlformats.org/officeDocument/2006/relationships/hyperlink" Target="http://www.shakespearedocumente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2352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http://shakespearedocumented.org/exhibition/family-legal-property-records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kvitale</dc:creator>
  <cp:lastModifiedBy>kvitale</cp:lastModifiedBy>
  <cp:revision>2</cp:revision>
  <dcterms:created xsi:type="dcterms:W3CDTF">2017-06-30T13:15:00Z</dcterms:created>
  <dcterms:modified xsi:type="dcterms:W3CDTF">2017-06-30T13:15:00Z</dcterms:modified>
</cp:coreProperties>
</file>